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D1" w:rsidRDefault="00EA39D1">
      <w:pPr>
        <w:pStyle w:val="Title"/>
      </w:pPr>
      <w:r>
        <w:rPr>
          <w:color w:val="4A0082"/>
          <w:w w:val="85"/>
        </w:rPr>
        <w:t>Сморкалова</w:t>
      </w:r>
      <w:r>
        <w:rPr>
          <w:color w:val="4A0082"/>
          <w:spacing w:val="29"/>
          <w:w w:val="85"/>
        </w:rPr>
        <w:t xml:space="preserve"> </w:t>
      </w:r>
      <w:r>
        <w:rPr>
          <w:color w:val="4A0082"/>
          <w:w w:val="85"/>
        </w:rPr>
        <w:t>Татьяна</w:t>
      </w:r>
      <w:r>
        <w:rPr>
          <w:color w:val="4A0082"/>
          <w:spacing w:val="30"/>
          <w:w w:val="85"/>
        </w:rPr>
        <w:t xml:space="preserve"> </w:t>
      </w:r>
      <w:r>
        <w:rPr>
          <w:color w:val="4A0082"/>
          <w:w w:val="85"/>
        </w:rPr>
        <w:t>Геннадьевна</w:t>
      </w:r>
    </w:p>
    <w:p w:rsidR="00EA39D1" w:rsidRDefault="00EA39D1">
      <w:pPr>
        <w:pStyle w:val="BodyText"/>
        <w:ind w:left="2104" w:right="2021"/>
        <w:jc w:val="center"/>
        <w:rPr>
          <w:rFonts w:ascii="Tahoma" w:hAnsi="Tahoma" w:cs="Tahoma"/>
        </w:rPr>
      </w:pPr>
      <w:r>
        <w:rPr>
          <w:rFonts w:ascii="Tahoma" w:hAnsi="Tahoma" w:cs="Tahoma"/>
          <w:color w:val="4A0082"/>
        </w:rPr>
        <w:t>воспитатель</w:t>
      </w:r>
      <w:r>
        <w:rPr>
          <w:rFonts w:ascii="Tahoma" w:hAnsi="Tahoma" w:cs="Tahoma"/>
          <w:color w:val="4A0082"/>
          <w:spacing w:val="-8"/>
        </w:rPr>
        <w:t xml:space="preserve"> </w:t>
      </w:r>
      <w:r>
        <w:rPr>
          <w:rFonts w:ascii="Tahoma" w:hAnsi="Tahoma" w:cs="Tahoma"/>
          <w:color w:val="4A0082"/>
        </w:rPr>
        <w:t>средней группы</w:t>
      </w:r>
      <w:r>
        <w:rPr>
          <w:rFonts w:ascii="Tahoma" w:hAnsi="Tahoma" w:cs="Tahoma"/>
          <w:color w:val="4A0082"/>
          <w:spacing w:val="-5"/>
        </w:rPr>
        <w:t xml:space="preserve"> </w:t>
      </w:r>
      <w:r>
        <w:rPr>
          <w:rFonts w:ascii="Tahoma" w:hAnsi="Tahoma" w:cs="Tahoma"/>
          <w:color w:val="4A0082"/>
        </w:rPr>
        <w:t>"Непоседы"</w:t>
      </w:r>
    </w:p>
    <w:p w:rsidR="00EA39D1" w:rsidRDefault="00EA39D1">
      <w:pPr>
        <w:spacing w:before="275"/>
        <w:ind w:left="119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Образование: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среднее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специальное</w:t>
      </w:r>
    </w:p>
    <w:p w:rsidR="00EA39D1" w:rsidRDefault="00EA39D1">
      <w:pPr>
        <w:pStyle w:val="BodyText"/>
        <w:spacing w:before="7"/>
        <w:rPr>
          <w:sz w:val="24"/>
          <w:szCs w:val="24"/>
        </w:rPr>
      </w:pPr>
    </w:p>
    <w:p w:rsidR="00EA39D1" w:rsidRDefault="00EA39D1">
      <w:pPr>
        <w:pStyle w:val="BodyText"/>
        <w:spacing w:line="247" w:lineRule="auto"/>
        <w:ind w:left="119"/>
      </w:pPr>
      <w:r>
        <w:rPr>
          <w:rFonts w:ascii="Arial" w:hAnsi="Arial" w:cs="Arial"/>
          <w:b/>
          <w:bCs/>
          <w:spacing w:val="-1"/>
        </w:rPr>
        <w:t>Окончила</w:t>
      </w:r>
      <w:r>
        <w:rPr>
          <w:rFonts w:ascii="Arial" w:hAnsi="Arial" w:cs="Arial"/>
          <w:b/>
          <w:bCs/>
          <w:spacing w:val="-17"/>
        </w:rPr>
        <w:t xml:space="preserve"> </w:t>
      </w:r>
      <w:r>
        <w:rPr>
          <w:spacing w:val="-1"/>
        </w:rPr>
        <w:t>Омутнинское</w:t>
      </w:r>
      <w:r>
        <w:rPr>
          <w:spacing w:val="-15"/>
        </w:rPr>
        <w:t xml:space="preserve"> </w:t>
      </w:r>
      <w:r>
        <w:t>педагогическое</w:t>
      </w:r>
      <w:r>
        <w:rPr>
          <w:spacing w:val="-7"/>
        </w:rPr>
        <w:t xml:space="preserve"> </w:t>
      </w:r>
      <w:r>
        <w:t>училище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специальности</w:t>
      </w:r>
      <w:r>
        <w:rPr>
          <w:spacing w:val="-71"/>
        </w:rPr>
        <w:t xml:space="preserve"> </w:t>
      </w:r>
      <w:r>
        <w:t>"преподаватель</w:t>
      </w:r>
      <w:r>
        <w:rPr>
          <w:spacing w:val="-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классов",</w:t>
      </w:r>
      <w:r>
        <w:rPr>
          <w:spacing w:val="5"/>
        </w:rPr>
        <w:t xml:space="preserve"> </w:t>
      </w:r>
      <w:r>
        <w:t>1992г.</w:t>
      </w:r>
    </w:p>
    <w:p w:rsidR="00EA39D1" w:rsidRDefault="00EA39D1">
      <w:pPr>
        <w:pStyle w:val="Heading1"/>
        <w:spacing w:before="263"/>
        <w:rPr>
          <w:rFonts w:ascii="Microsoft Sans Serif" w:hAnsi="Microsoft Sans Serif" w:cs="Microsoft Sans Serif"/>
          <w:b w:val="0"/>
          <w:bCs w:val="0"/>
        </w:rPr>
      </w:pPr>
      <w:r>
        <w:t>Общий</w:t>
      </w:r>
      <w:r>
        <w:rPr>
          <w:spacing w:val="-2"/>
        </w:rPr>
        <w:t xml:space="preserve"> </w:t>
      </w:r>
      <w:r>
        <w:t>стаж</w:t>
      </w:r>
      <w:r>
        <w:rPr>
          <w:spacing w:val="-1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rPr>
          <w:rFonts w:ascii="Microsoft Sans Serif" w:hAnsi="Microsoft Sans Serif" w:cs="Microsoft Sans Serif"/>
          <w:b w:val="0"/>
          <w:bCs w:val="0"/>
        </w:rPr>
        <w:t>лет</w:t>
      </w:r>
    </w:p>
    <w:p w:rsidR="00EA39D1" w:rsidRDefault="00EA39D1">
      <w:pPr>
        <w:pStyle w:val="BodyText"/>
        <w:spacing w:before="1"/>
        <w:rPr>
          <w:sz w:val="25"/>
          <w:szCs w:val="25"/>
        </w:rPr>
      </w:pPr>
    </w:p>
    <w:p w:rsidR="00EA39D1" w:rsidRDefault="00EA39D1">
      <w:pPr>
        <w:spacing w:line="448" w:lineRule="auto"/>
        <w:ind w:left="119" w:right="302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Стаж работы по специальности: 31 </w:t>
      </w:r>
      <w:r>
        <w:rPr>
          <w:sz w:val="28"/>
          <w:szCs w:val="28"/>
        </w:rPr>
        <w:t>лет</w:t>
      </w:r>
      <w:r>
        <w:rPr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Квалификационная категория: </w:t>
      </w:r>
      <w:r>
        <w:rPr>
          <w:sz w:val="28"/>
          <w:szCs w:val="28"/>
        </w:rPr>
        <w:t>высшая, 2020г.</w:t>
      </w:r>
      <w:r>
        <w:rPr>
          <w:spacing w:val="-7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Повышение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квалификации:</w:t>
      </w:r>
    </w:p>
    <w:p w:rsidR="00EA39D1" w:rsidRDefault="00EA39D1">
      <w:pPr>
        <w:pStyle w:val="ListParagraph"/>
        <w:numPr>
          <w:ilvl w:val="0"/>
          <w:numId w:val="1"/>
        </w:numPr>
        <w:tabs>
          <w:tab w:val="left" w:pos="841"/>
        </w:tabs>
        <w:spacing w:before="8" w:line="242" w:lineRule="auto"/>
        <w:ind w:right="162"/>
        <w:rPr>
          <w:sz w:val="28"/>
          <w:szCs w:val="28"/>
        </w:rPr>
      </w:pPr>
      <w:r>
        <w:rPr>
          <w:sz w:val="28"/>
          <w:szCs w:val="28"/>
        </w:rPr>
        <w:t>"Инновационные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подходы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социально-личностного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развития детей дошкольного возраста в соответствии с ФГОС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 образования", КОГОАУ ДПО "ИРО 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2018г.</w:t>
      </w:r>
    </w:p>
    <w:p w:rsidR="00EA39D1" w:rsidRDefault="00EA39D1">
      <w:pPr>
        <w:pStyle w:val="ListParagraph"/>
        <w:numPr>
          <w:ilvl w:val="0"/>
          <w:numId w:val="1"/>
        </w:numPr>
        <w:tabs>
          <w:tab w:val="left" w:pos="841"/>
        </w:tabs>
        <w:spacing w:before="7" w:line="242" w:lineRule="auto"/>
        <w:ind w:right="280"/>
        <w:rPr>
          <w:sz w:val="28"/>
          <w:szCs w:val="28"/>
        </w:rPr>
      </w:pPr>
      <w:r>
        <w:rPr>
          <w:w w:val="95"/>
          <w:sz w:val="28"/>
          <w:szCs w:val="28"/>
        </w:rPr>
        <w:t>"Информационно-коммуникационные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технологии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дошкольном</w:t>
      </w:r>
      <w:r>
        <w:rPr>
          <w:spacing w:val="-68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образовании",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2019г.</w:t>
      </w:r>
    </w:p>
    <w:p w:rsidR="00EA39D1" w:rsidRPr="0067389F" w:rsidRDefault="00EA39D1" w:rsidP="0067389F">
      <w:pPr>
        <w:pStyle w:val="ListParagraph"/>
        <w:numPr>
          <w:ilvl w:val="0"/>
          <w:numId w:val="1"/>
        </w:numPr>
        <w:tabs>
          <w:tab w:val="left" w:pos="841"/>
        </w:tabs>
        <w:spacing w:line="244" w:lineRule="auto"/>
        <w:ind w:right="116"/>
        <w:jc w:val="both"/>
        <w:rPr>
          <w:sz w:val="28"/>
          <w:szCs w:val="28"/>
        </w:rPr>
      </w:pPr>
      <w:r>
        <w:rPr>
          <w:sz w:val="28"/>
          <w:szCs w:val="28"/>
        </w:rPr>
        <w:t>"Коррекционно-развивающие аспекты современного дошкольного образования в условиях реализации ФГОС", 2021 г.</w:t>
      </w:r>
    </w:p>
    <w:p w:rsidR="00EA39D1" w:rsidRDefault="00EA39D1">
      <w:pPr>
        <w:pStyle w:val="BodyText"/>
        <w:spacing w:before="5"/>
        <w:rPr>
          <w:sz w:val="24"/>
          <w:szCs w:val="24"/>
        </w:rPr>
      </w:pPr>
    </w:p>
    <w:p w:rsidR="00EA39D1" w:rsidRDefault="00EA39D1">
      <w:pPr>
        <w:pStyle w:val="Heading1"/>
      </w:pPr>
      <w:r>
        <w:t>Награды:</w:t>
      </w:r>
    </w:p>
    <w:p w:rsidR="00EA39D1" w:rsidRDefault="00EA39D1">
      <w:pPr>
        <w:pStyle w:val="BodyText"/>
        <w:rPr>
          <w:rFonts w:ascii="Arial"/>
          <w:b/>
          <w:bCs/>
          <w:sz w:val="25"/>
          <w:szCs w:val="25"/>
        </w:rPr>
      </w:pPr>
    </w:p>
    <w:p w:rsidR="00EA39D1" w:rsidRDefault="00EA39D1">
      <w:pPr>
        <w:pStyle w:val="ListParagraph"/>
        <w:numPr>
          <w:ilvl w:val="0"/>
          <w:numId w:val="1"/>
        </w:numPr>
        <w:tabs>
          <w:tab w:val="left" w:pos="841"/>
        </w:tabs>
        <w:spacing w:line="244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Почетная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грамота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Оричевского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>
        <w:rPr>
          <w:spacing w:val="-71"/>
          <w:sz w:val="28"/>
          <w:szCs w:val="28"/>
        </w:rPr>
        <w:t xml:space="preserve"> </w:t>
      </w:r>
      <w:r>
        <w:rPr>
          <w:sz w:val="28"/>
          <w:szCs w:val="28"/>
        </w:rPr>
        <w:t>2014г.</w:t>
      </w:r>
    </w:p>
    <w:p w:rsidR="00EA39D1" w:rsidRDefault="00EA39D1">
      <w:pPr>
        <w:pStyle w:val="ListParagraph"/>
        <w:numPr>
          <w:ilvl w:val="0"/>
          <w:numId w:val="1"/>
        </w:numPr>
        <w:tabs>
          <w:tab w:val="left" w:pos="841"/>
        </w:tabs>
        <w:spacing w:line="242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Почетная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грамота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Оричевского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>
        <w:rPr>
          <w:spacing w:val="-71"/>
          <w:sz w:val="28"/>
          <w:szCs w:val="28"/>
        </w:rPr>
        <w:t xml:space="preserve"> </w:t>
      </w:r>
      <w:r>
        <w:rPr>
          <w:sz w:val="28"/>
          <w:szCs w:val="28"/>
        </w:rPr>
        <w:t>2018г.</w:t>
      </w:r>
    </w:p>
    <w:p w:rsidR="00EA39D1" w:rsidRDefault="00EA39D1">
      <w:pPr>
        <w:pStyle w:val="ListParagraph"/>
        <w:numPr>
          <w:ilvl w:val="0"/>
          <w:numId w:val="1"/>
        </w:numPr>
        <w:tabs>
          <w:tab w:val="left" w:pos="841"/>
        </w:tabs>
        <w:spacing w:line="242" w:lineRule="auto"/>
        <w:rPr>
          <w:sz w:val="28"/>
          <w:szCs w:val="28"/>
        </w:rPr>
      </w:pPr>
      <w:r>
        <w:rPr>
          <w:sz w:val="28"/>
          <w:szCs w:val="28"/>
        </w:rPr>
        <w:t>Почетная грамота министерства образования Кировской области, 2021 г.</w:t>
      </w:r>
    </w:p>
    <w:sectPr w:rsidR="00EA39D1" w:rsidSect="00AC5AFD">
      <w:type w:val="continuous"/>
      <w:pgSz w:w="11910" w:h="16840"/>
      <w:pgMar w:top="1020" w:right="8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3478"/>
    <w:multiLevelType w:val="hybridMultilevel"/>
    <w:tmpl w:val="FFFFFFFF"/>
    <w:lvl w:ilvl="0" w:tplc="492ED9B2"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  <w:w w:val="100"/>
        <w:sz w:val="20"/>
        <w:szCs w:val="20"/>
      </w:rPr>
    </w:lvl>
    <w:lvl w:ilvl="1" w:tplc="439E5C72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F572ADF0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F9AB7A6">
      <w:numFmt w:val="bullet"/>
      <w:lvlText w:val="•"/>
      <w:lvlJc w:val="left"/>
      <w:pPr>
        <w:ind w:left="3439" w:hanging="360"/>
      </w:pPr>
      <w:rPr>
        <w:rFonts w:hint="default"/>
      </w:rPr>
    </w:lvl>
    <w:lvl w:ilvl="4" w:tplc="FF0C3E48">
      <w:numFmt w:val="bullet"/>
      <w:lvlText w:val="•"/>
      <w:lvlJc w:val="left"/>
      <w:pPr>
        <w:ind w:left="4305" w:hanging="360"/>
      </w:pPr>
      <w:rPr>
        <w:rFonts w:hint="default"/>
      </w:rPr>
    </w:lvl>
    <w:lvl w:ilvl="5" w:tplc="D7521EE0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E46ED5A2">
      <w:numFmt w:val="bullet"/>
      <w:lvlText w:val="•"/>
      <w:lvlJc w:val="left"/>
      <w:pPr>
        <w:ind w:left="6038" w:hanging="360"/>
      </w:pPr>
      <w:rPr>
        <w:rFonts w:hint="default"/>
      </w:rPr>
    </w:lvl>
    <w:lvl w:ilvl="7" w:tplc="5E345456">
      <w:numFmt w:val="bullet"/>
      <w:lvlText w:val="•"/>
      <w:lvlJc w:val="left"/>
      <w:pPr>
        <w:ind w:left="6904" w:hanging="360"/>
      </w:pPr>
      <w:rPr>
        <w:rFonts w:hint="default"/>
      </w:rPr>
    </w:lvl>
    <w:lvl w:ilvl="8" w:tplc="CF8248A2">
      <w:numFmt w:val="bullet"/>
      <w:lvlText w:val="•"/>
      <w:lvlJc w:val="left"/>
      <w:pPr>
        <w:ind w:left="7771" w:hanging="360"/>
      </w:pPr>
      <w:rPr>
        <w:rFonts w:hint="default"/>
      </w:rPr>
    </w:lvl>
  </w:abstractNum>
  <w:abstractNum w:abstractNumId="1">
    <w:nsid w:val="428060EC"/>
    <w:multiLevelType w:val="hybridMultilevel"/>
    <w:tmpl w:val="FFFFFFFF"/>
    <w:lvl w:ilvl="0" w:tplc="0F56CF10"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  <w:w w:val="100"/>
        <w:sz w:val="20"/>
        <w:szCs w:val="20"/>
      </w:rPr>
    </w:lvl>
    <w:lvl w:ilvl="1" w:tplc="1908BCF2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46DA86A2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62E66E5A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136C7180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A2E8133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56B4BBA8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C71AEE96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95E059DC">
      <w:numFmt w:val="bullet"/>
      <w:lvlText w:val="•"/>
      <w:lvlJc w:val="left"/>
      <w:pPr>
        <w:ind w:left="783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AFD"/>
    <w:rsid w:val="00557D73"/>
    <w:rsid w:val="00627040"/>
    <w:rsid w:val="0067389F"/>
    <w:rsid w:val="00897C4E"/>
    <w:rsid w:val="00AC5AFD"/>
    <w:rsid w:val="00CC52F4"/>
    <w:rsid w:val="00E92C36"/>
    <w:rsid w:val="00EA39D1"/>
    <w:rsid w:val="00F1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AFD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C5AFD"/>
    <w:pPr>
      <w:ind w:left="119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AC5AF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Microsoft Sans Serif" w:hAnsi="Microsoft Sans Serif" w:cs="Microsoft Sans Serif"/>
      <w:lang w:eastAsia="en-US"/>
    </w:rPr>
  </w:style>
  <w:style w:type="paragraph" w:styleId="Title">
    <w:name w:val="Title"/>
    <w:basedOn w:val="Normal"/>
    <w:link w:val="TitleChar"/>
    <w:uiPriority w:val="99"/>
    <w:qFormat/>
    <w:rsid w:val="00AC5AFD"/>
    <w:pPr>
      <w:spacing w:before="81" w:line="352" w:lineRule="exact"/>
      <w:ind w:left="2101" w:right="2021"/>
      <w:jc w:val="center"/>
    </w:pPr>
    <w:rPr>
      <w:rFonts w:ascii="Verdana" w:hAnsi="Verdana" w:cs="Verdana"/>
      <w:b/>
      <w:bCs/>
      <w:i/>
      <w:iCs/>
      <w:sz w:val="29"/>
      <w:szCs w:val="29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AC5AFD"/>
    <w:pPr>
      <w:ind w:left="840" w:right="113" w:hanging="360"/>
    </w:pPr>
  </w:style>
  <w:style w:type="paragraph" w:customStyle="1" w:styleId="TableParagraph">
    <w:name w:val="Table Paragraph"/>
    <w:basedOn w:val="Normal"/>
    <w:uiPriority w:val="99"/>
    <w:rsid w:val="00AC5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137</Words>
  <Characters>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Сморкалова Татьяна Геннадьевна</dc:title>
  <dc:subject/>
  <dc:creator>Ирина Борисовна</dc:creator>
  <cp:keywords/>
  <dc:description/>
  <cp:lastModifiedBy>admin-ib</cp:lastModifiedBy>
  <cp:revision>3</cp:revision>
  <dcterms:created xsi:type="dcterms:W3CDTF">2022-10-18T06:43:00Z</dcterms:created>
  <dcterms:modified xsi:type="dcterms:W3CDTF">2023-12-05T11:43:00Z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